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7"/>
        <w:tblW w:w="0" w:type="auto"/>
        <w:tblInd w:w="56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4"/>
      </w:tblGrid>
      <w:tr w:rsidR="006E3541" w:rsidTr="006E3541">
        <w:tc>
          <w:tcPr>
            <w:tcW w:w="3934" w:type="dxa"/>
          </w:tcPr>
          <w:p w:rsidR="006E3541" w:rsidRDefault="006E3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E3541">
              <w:rPr>
                <w:rFonts w:ascii="Times New Roman" w:hAnsi="Times New Roman" w:cs="Times New Roman"/>
                <w:sz w:val="28"/>
                <w:szCs w:val="28"/>
              </w:rPr>
              <w:t>Приложение № 2</w:t>
            </w:r>
          </w:p>
          <w:p w:rsidR="006E3541" w:rsidRDefault="006E3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постановлению администрации Сосновоборского сельсовета</w:t>
            </w:r>
          </w:p>
          <w:p w:rsidR="006E3541" w:rsidRPr="006E3541" w:rsidRDefault="006E354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 30.11.2015 г.  № 157-а</w:t>
            </w:r>
          </w:p>
        </w:tc>
      </w:tr>
    </w:tbl>
    <w:p w:rsidR="006E3541" w:rsidRDefault="006E3541"/>
    <w:tbl>
      <w:tblPr>
        <w:tblW w:w="9365" w:type="dxa"/>
        <w:tblInd w:w="93" w:type="dxa"/>
        <w:tblLayout w:type="fixed"/>
        <w:tblLook w:val="04A0"/>
      </w:tblPr>
      <w:tblGrid>
        <w:gridCol w:w="594"/>
        <w:gridCol w:w="1973"/>
        <w:gridCol w:w="1559"/>
        <w:gridCol w:w="1559"/>
        <w:gridCol w:w="1990"/>
        <w:gridCol w:w="1690"/>
      </w:tblGrid>
      <w:tr w:rsidR="006E3541" w:rsidRPr="006E3541" w:rsidTr="006E3541">
        <w:trPr>
          <w:trHeight w:val="300"/>
        </w:trPr>
        <w:tc>
          <w:tcPr>
            <w:tcW w:w="93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Отчет </w:t>
            </w:r>
          </w:p>
        </w:tc>
      </w:tr>
      <w:tr w:rsidR="006E3541" w:rsidRPr="006E3541" w:rsidTr="006E3541">
        <w:trPr>
          <w:trHeight w:val="300"/>
        </w:trPr>
        <w:tc>
          <w:tcPr>
            <w:tcW w:w="936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3541" w:rsidRDefault="006E3541" w:rsidP="006E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 xml:space="preserve">о расходовании средств резервного фонда администрации </w:t>
            </w:r>
          </w:p>
          <w:p w:rsidR="006E3541" w:rsidRPr="006E3541" w:rsidRDefault="006E3541" w:rsidP="006E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</w:rPr>
              <w:t>Сосновоборского сельсовета на 01 октября 2015 года</w:t>
            </w:r>
          </w:p>
        </w:tc>
      </w:tr>
      <w:tr w:rsidR="006E3541" w:rsidRPr="006E3541" w:rsidTr="006E3541">
        <w:trPr>
          <w:trHeight w:val="300"/>
        </w:trPr>
        <w:tc>
          <w:tcPr>
            <w:tcW w:w="5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7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</w:tr>
      <w:tr w:rsidR="006E3541" w:rsidRPr="006E3541" w:rsidTr="006E3541">
        <w:trPr>
          <w:trHeight w:val="630"/>
        </w:trPr>
        <w:tc>
          <w:tcPr>
            <w:tcW w:w="5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41" w:rsidRPr="006E3541" w:rsidRDefault="006E3541" w:rsidP="006E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№ п/п</w:t>
            </w:r>
          </w:p>
        </w:tc>
        <w:tc>
          <w:tcPr>
            <w:tcW w:w="19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Основание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Наимено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вание главного распоря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дителя бюджет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-</w:t>
            </w: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ных средств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Цель финансирования</w:t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Сумма, руб.</w:t>
            </w:r>
          </w:p>
        </w:tc>
      </w:tr>
      <w:tr w:rsidR="006E3541" w:rsidRPr="006E3541" w:rsidTr="006E3541">
        <w:trPr>
          <w:trHeight w:val="645"/>
        </w:trPr>
        <w:tc>
          <w:tcPr>
            <w:tcW w:w="5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выделено средств по распоряжению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исполнено</w:t>
            </w:r>
          </w:p>
        </w:tc>
      </w:tr>
      <w:tr w:rsidR="006E3541" w:rsidRPr="006E3541" w:rsidTr="006E3541">
        <w:trPr>
          <w:trHeight w:val="9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Резервный фонд сельсовета не использовался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Администрация Сосновоборского сельсовета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E3541" w:rsidRPr="006E3541" w:rsidRDefault="006E3541" w:rsidP="006E35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0,0</w:t>
            </w:r>
          </w:p>
        </w:tc>
      </w:tr>
      <w:tr w:rsidR="006E3541" w:rsidRPr="006E3541" w:rsidTr="006E354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 w:rsidR="006E3541" w:rsidRPr="006E3541" w:rsidTr="006E3541">
        <w:trPr>
          <w:trHeight w:val="300"/>
        </w:trPr>
        <w:tc>
          <w:tcPr>
            <w:tcW w:w="5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6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E3541" w:rsidRPr="006E3541" w:rsidRDefault="006E3541" w:rsidP="006E35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6E3541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 </w:t>
            </w:r>
          </w:p>
        </w:tc>
      </w:tr>
    </w:tbl>
    <w:p w:rsidR="006843B4" w:rsidRDefault="006843B4"/>
    <w:sectPr w:rsidR="006843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843B4" w:rsidRDefault="006843B4" w:rsidP="006E3541">
      <w:pPr>
        <w:spacing w:after="0" w:line="240" w:lineRule="auto"/>
      </w:pPr>
      <w:r>
        <w:separator/>
      </w:r>
    </w:p>
  </w:endnote>
  <w:endnote w:type="continuationSeparator" w:id="1">
    <w:p w:rsidR="006843B4" w:rsidRDefault="006843B4" w:rsidP="006E3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843B4" w:rsidRDefault="006843B4" w:rsidP="006E3541">
      <w:pPr>
        <w:spacing w:after="0" w:line="240" w:lineRule="auto"/>
      </w:pPr>
      <w:r>
        <w:separator/>
      </w:r>
    </w:p>
  </w:footnote>
  <w:footnote w:type="continuationSeparator" w:id="1">
    <w:p w:rsidR="006843B4" w:rsidRDefault="006843B4" w:rsidP="006E3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E3541"/>
    <w:rsid w:val="006843B4"/>
    <w:rsid w:val="006E35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6E3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E3541"/>
  </w:style>
  <w:style w:type="paragraph" w:styleId="a5">
    <w:name w:val="footer"/>
    <w:basedOn w:val="a"/>
    <w:link w:val="a6"/>
    <w:uiPriority w:val="99"/>
    <w:semiHidden/>
    <w:unhideWhenUsed/>
    <w:rsid w:val="006E354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E3541"/>
  </w:style>
  <w:style w:type="table" w:styleId="a7">
    <w:name w:val="Table Grid"/>
    <w:basedOn w:val="a1"/>
    <w:uiPriority w:val="59"/>
    <w:rsid w:val="006E354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351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74</Words>
  <Characters>426</Characters>
  <Application>Microsoft Office Word</Application>
  <DocSecurity>0</DocSecurity>
  <Lines>3</Lines>
  <Paragraphs>1</Paragraphs>
  <ScaleCrop>false</ScaleCrop>
  <Company>SPecialiST RePack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2016-03-22T05:37:00Z</cp:lastPrinted>
  <dcterms:created xsi:type="dcterms:W3CDTF">2016-03-22T05:30:00Z</dcterms:created>
  <dcterms:modified xsi:type="dcterms:W3CDTF">2016-03-22T05:37:00Z</dcterms:modified>
</cp:coreProperties>
</file>